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CAB151" w14:paraId="2C078E63" wp14:textId="23D04C9E">
      <w:pPr>
        <w:rPr>
          <w:rFonts w:ascii="Arial" w:hAnsi="Arial" w:eastAsia="Arial" w:cs="Arial"/>
          <w:sz w:val="36"/>
          <w:szCs w:val="36"/>
          <w:u w:val="single"/>
        </w:rPr>
      </w:pPr>
      <w:bookmarkStart w:name="_GoBack" w:id="0"/>
      <w:bookmarkEnd w:id="0"/>
      <w:r w:rsidRPr="48CAB151" w:rsidR="0B1625F1">
        <w:rPr>
          <w:rFonts w:ascii="Arial" w:hAnsi="Arial" w:eastAsia="Arial" w:cs="Arial"/>
          <w:sz w:val="36"/>
          <w:szCs w:val="36"/>
          <w:u w:val="single"/>
        </w:rPr>
        <w:t>Vocabulary – Unit 5 – Week 4</w:t>
      </w:r>
    </w:p>
    <w:p w:rsidR="48CAB151" w:rsidP="48CAB151" w:rsidRDefault="48CAB151" w14:paraId="1B691A23" w14:textId="0565A709">
      <w:pPr>
        <w:pStyle w:val="Normal"/>
        <w:rPr>
          <w:rFonts w:ascii="Arial" w:hAnsi="Arial" w:eastAsia="Arial" w:cs="Arial"/>
          <w:sz w:val="36"/>
          <w:szCs w:val="36"/>
        </w:rPr>
      </w:pPr>
    </w:p>
    <w:p w:rsidR="2937FD78" w:rsidP="48CAB151" w:rsidRDefault="2937FD78" w14:paraId="044BF431" w14:textId="733FB966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36"/>
          <w:szCs w:val="36"/>
        </w:rPr>
      </w:pPr>
      <w:r w:rsidRPr="48CAB151" w:rsidR="2937FD78">
        <w:rPr>
          <w:rFonts w:ascii="Arial" w:hAnsi="Arial" w:eastAsia="Arial" w:cs="Arial"/>
          <w:sz w:val="36"/>
          <w:szCs w:val="36"/>
        </w:rPr>
        <w:t xml:space="preserve">Approximately </w:t>
      </w:r>
    </w:p>
    <w:p w:rsidR="24729332" w:rsidP="48CAB151" w:rsidRDefault="24729332" w14:paraId="4090C7EC" w14:textId="113B5A25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24729332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Define: </w:t>
      </w:r>
      <w:r w:rsidRPr="48CAB151" w:rsidR="24729332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If two things are </w:t>
      </w:r>
      <w:r w:rsidRPr="48CAB151" w:rsidR="24729332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approximately</w:t>
      </w:r>
      <w:r w:rsidRPr="48CAB151" w:rsidR="24729332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the same size, they are nearly or about the same size.</w:t>
      </w:r>
    </w:p>
    <w:p w:rsidR="24729332" w:rsidP="48CAB151" w:rsidRDefault="24729332" w14:paraId="78337150" w14:textId="09B78F20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24729332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Example: </w:t>
      </w:r>
      <w:r w:rsidRPr="48CAB151" w:rsidR="24729332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The recipe called for </w:t>
      </w:r>
      <w:r w:rsidRPr="48CAB151" w:rsidR="24729332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approximately</w:t>
      </w:r>
      <w:r w:rsidRPr="48CAB151" w:rsidR="24729332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two cups of oil, so I did not measure exactly.</w:t>
      </w:r>
      <w:r w:rsidRPr="48CAB151" w:rsidR="24729332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</w:t>
      </w:r>
    </w:p>
    <w:p w:rsidR="48CAB151" w:rsidP="48CAB151" w:rsidRDefault="48CAB151" w14:paraId="7FB79AB8" w14:textId="34D7E51D">
      <w:pPr>
        <w:pStyle w:val="Normal"/>
        <w:ind w:left="360"/>
        <w:rPr>
          <w:rFonts w:ascii="Arial" w:hAnsi="Arial" w:eastAsia="Arial" w:cs="Arial"/>
          <w:noProof w:val="0"/>
          <w:color w:val="33494C"/>
          <w:sz w:val="36"/>
          <w:szCs w:val="36"/>
          <w:lang w:val="en-US"/>
        </w:rPr>
      </w:pPr>
    </w:p>
    <w:p w:rsidR="2937FD78" w:rsidP="48CAB151" w:rsidRDefault="2937FD78" w14:paraId="6D719BD3" w14:textId="609396BE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36"/>
          <w:szCs w:val="36"/>
        </w:rPr>
      </w:pPr>
      <w:r w:rsidRPr="48CAB151" w:rsidR="2937FD78">
        <w:rPr>
          <w:rFonts w:ascii="Arial" w:hAnsi="Arial" w:eastAsia="Arial" w:cs="Arial"/>
          <w:sz w:val="36"/>
          <w:szCs w:val="36"/>
        </w:rPr>
        <w:t xml:space="preserve">Astronomical </w:t>
      </w:r>
    </w:p>
    <w:p w:rsidR="760304F9" w:rsidP="48CAB151" w:rsidRDefault="760304F9" w14:paraId="5C6A0A38" w14:textId="0F7F8429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760304F9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Define: </w:t>
      </w:r>
      <w:r w:rsidRPr="48CAB151" w:rsidR="760304F9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Something </w:t>
      </w:r>
      <w:r w:rsidRPr="48CAB151" w:rsidR="760304F9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astronomical</w:t>
      </w:r>
      <w:r w:rsidRPr="48CAB151" w:rsidR="760304F9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relates to outer space or astronomy.</w:t>
      </w:r>
    </w:p>
    <w:p w:rsidR="760304F9" w:rsidP="48CAB151" w:rsidRDefault="760304F9" w14:paraId="1CBDC700" w14:textId="5F3A6F24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760304F9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Example: </w:t>
      </w:r>
      <w:r w:rsidRPr="48CAB151" w:rsidR="760304F9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The space exhibit included amazing </w:t>
      </w:r>
      <w:r w:rsidRPr="48CAB151" w:rsidR="760304F9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astronomical</w:t>
      </w:r>
      <w:r w:rsidRPr="48CAB151" w:rsidR="760304F9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instruments to study stars.</w:t>
      </w:r>
    </w:p>
    <w:p w:rsidR="48CAB151" w:rsidP="48CAB151" w:rsidRDefault="48CAB151" w14:paraId="6EB41587" w14:textId="73A44662">
      <w:pPr>
        <w:pStyle w:val="Normal"/>
        <w:ind w:left="0"/>
        <w:rPr>
          <w:rFonts w:ascii="Arial" w:hAnsi="Arial" w:eastAsia="Arial" w:cs="Arial"/>
          <w:sz w:val="36"/>
          <w:szCs w:val="36"/>
        </w:rPr>
      </w:pPr>
    </w:p>
    <w:p w:rsidR="2937FD78" w:rsidP="48CAB151" w:rsidRDefault="2937FD78" w14:paraId="73FAC82D" w14:textId="1AE3A5E6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36"/>
          <w:szCs w:val="36"/>
        </w:rPr>
      </w:pPr>
      <w:r w:rsidRPr="48CAB151" w:rsidR="2937FD78">
        <w:rPr>
          <w:rFonts w:ascii="Arial" w:hAnsi="Arial" w:eastAsia="Arial" w:cs="Arial"/>
          <w:sz w:val="36"/>
          <w:szCs w:val="36"/>
        </w:rPr>
        <w:t xml:space="preserve">Calculation </w:t>
      </w:r>
    </w:p>
    <w:p w:rsidR="0DBB3799" w:rsidP="48CAB151" w:rsidRDefault="0DBB3799" w14:paraId="4BD84E4C" w14:textId="4589B0D0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0DBB3799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Define: </w:t>
      </w:r>
      <w:r w:rsidRPr="48CAB151" w:rsidR="0DBB3799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When you make a </w:t>
      </w:r>
      <w:r w:rsidRPr="48CAB151" w:rsidR="0DBB3799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calculation</w:t>
      </w:r>
      <w:r w:rsidRPr="48CAB151" w:rsidR="0DBB3799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>, you do math to find an answer.</w:t>
      </w:r>
    </w:p>
    <w:p w:rsidR="0DBB3799" w:rsidP="48CAB151" w:rsidRDefault="0DBB3799" w14:paraId="154F0A7A" w14:textId="1757BDBE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0DBB3799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Example: </w:t>
      </w:r>
      <w:r w:rsidRPr="48CAB151" w:rsidR="0DBB3799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Mina did a quick </w:t>
      </w:r>
      <w:r w:rsidRPr="48CAB151" w:rsidR="0DBB3799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calculation</w:t>
      </w:r>
      <w:r w:rsidRPr="48CAB151" w:rsidR="0DBB3799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to figure out if she had enough money for six tickets.</w:t>
      </w:r>
    </w:p>
    <w:p w:rsidR="48CAB151" w:rsidP="48CAB151" w:rsidRDefault="48CAB151" w14:paraId="491936C7" w14:textId="094F3897">
      <w:pPr>
        <w:pStyle w:val="Normal"/>
        <w:ind w:left="360"/>
        <w:rPr>
          <w:rFonts w:ascii="Arial" w:hAnsi="Arial" w:eastAsia="Arial" w:cs="Arial"/>
          <w:sz w:val="36"/>
          <w:szCs w:val="36"/>
        </w:rPr>
      </w:pPr>
    </w:p>
    <w:p w:rsidR="2937FD78" w:rsidP="48CAB151" w:rsidRDefault="2937FD78" w14:paraId="3BFF94DA" w14:textId="19C703FC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36"/>
          <w:szCs w:val="36"/>
        </w:rPr>
      </w:pPr>
      <w:r w:rsidRPr="48CAB151" w:rsidR="2937FD78">
        <w:rPr>
          <w:rFonts w:ascii="Arial" w:hAnsi="Arial" w:eastAsia="Arial" w:cs="Arial"/>
          <w:sz w:val="36"/>
          <w:szCs w:val="36"/>
        </w:rPr>
        <w:t xml:space="preserve">Criteria </w:t>
      </w:r>
    </w:p>
    <w:p w:rsidR="79D825F6" w:rsidP="48CAB151" w:rsidRDefault="79D825F6" w14:paraId="75C39483" w14:textId="2D57F5BE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79D825F6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Define: Criteria</w:t>
      </w:r>
      <w:r w:rsidRPr="48CAB151" w:rsidR="79D825F6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are rules for judging something or </w:t>
      </w:r>
      <w:proofErr w:type="gramStart"/>
      <w:r w:rsidRPr="48CAB151" w:rsidR="79D825F6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>making a decision</w:t>
      </w:r>
      <w:proofErr w:type="gramEnd"/>
      <w:r w:rsidRPr="48CAB151" w:rsidR="79D825F6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>.</w:t>
      </w:r>
    </w:p>
    <w:p w:rsidR="79D825F6" w:rsidP="48CAB151" w:rsidRDefault="79D825F6" w14:paraId="48B51EC1" w14:textId="02237659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79D825F6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Example: </w:t>
      </w:r>
      <w:r w:rsidRPr="48CAB151" w:rsidR="79D825F6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Blood pressure is one of the </w:t>
      </w:r>
      <w:r w:rsidRPr="48CAB151" w:rsidR="79D825F6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criteria</w:t>
      </w:r>
      <w:r w:rsidRPr="48CAB151" w:rsidR="79D825F6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doctors use for evaluating your health.</w:t>
      </w:r>
    </w:p>
    <w:p w:rsidR="48CAB151" w:rsidP="48CAB151" w:rsidRDefault="48CAB151" w14:paraId="17EA40D8" w14:textId="25B5606E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</w:p>
    <w:p w:rsidR="48CAB151" w:rsidP="48CAB151" w:rsidRDefault="48CAB151" w14:paraId="0B56DA87" w14:textId="063FB453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</w:p>
    <w:p w:rsidR="48CAB151" w:rsidP="48CAB151" w:rsidRDefault="48CAB151" w14:paraId="761B0FC3" w14:textId="17574F46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</w:p>
    <w:p w:rsidR="48CAB151" w:rsidP="48CAB151" w:rsidRDefault="48CAB151" w14:paraId="11537E81" w14:textId="16C6305F">
      <w:pPr>
        <w:pStyle w:val="Normal"/>
        <w:ind w:left="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</w:p>
    <w:p w:rsidR="2937FD78" w:rsidP="48CAB151" w:rsidRDefault="2937FD78" w14:paraId="35BF0C82" w14:textId="20B5E0D0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36"/>
          <w:szCs w:val="36"/>
        </w:rPr>
      </w:pPr>
      <w:r w:rsidRPr="48CAB151" w:rsidR="2937FD78">
        <w:rPr>
          <w:rFonts w:ascii="Arial" w:hAnsi="Arial" w:eastAsia="Arial" w:cs="Arial"/>
          <w:sz w:val="36"/>
          <w:szCs w:val="36"/>
        </w:rPr>
        <w:t xml:space="preserve">Diameter </w:t>
      </w:r>
    </w:p>
    <w:p w:rsidR="6DAD28FD" w:rsidP="48CAB151" w:rsidRDefault="6DAD28FD" w14:paraId="18922EDF" w14:textId="72C43F10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6DAD28FD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Define: </w:t>
      </w:r>
      <w:r w:rsidRPr="48CAB151" w:rsidR="6DAD28FD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You can measure across the center of a circle to find its </w:t>
      </w:r>
      <w:r w:rsidRPr="48CAB151" w:rsidR="6DAD28FD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diameter</w:t>
      </w:r>
      <w:r w:rsidRPr="48CAB151" w:rsidR="6DAD28FD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>.</w:t>
      </w:r>
    </w:p>
    <w:p w:rsidR="6DAD28FD" w:rsidP="48CAB151" w:rsidRDefault="6DAD28FD" w14:paraId="424A1425" w14:textId="38D652EC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6DAD28FD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Example: </w:t>
      </w:r>
      <w:r w:rsidRPr="48CAB151" w:rsidR="6DAD28FD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The large pizza pan has a </w:t>
      </w:r>
      <w:r w:rsidRPr="48CAB151" w:rsidR="6DAD28FD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diameter</w:t>
      </w:r>
      <w:r w:rsidRPr="48CAB151" w:rsidR="6DAD28FD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of fourteen inches.</w:t>
      </w:r>
    </w:p>
    <w:p w:rsidR="48CAB151" w:rsidP="48CAB151" w:rsidRDefault="48CAB151" w14:paraId="32028939" w14:textId="6A02A5D6">
      <w:pPr>
        <w:pStyle w:val="Normal"/>
        <w:ind w:left="360"/>
        <w:rPr>
          <w:rFonts w:ascii="Arial" w:hAnsi="Arial" w:eastAsia="Arial" w:cs="Arial"/>
          <w:noProof w:val="0"/>
          <w:color w:val="33494C"/>
          <w:sz w:val="36"/>
          <w:szCs w:val="36"/>
          <w:lang w:val="en-US"/>
        </w:rPr>
      </w:pPr>
    </w:p>
    <w:p w:rsidR="2937FD78" w:rsidP="48CAB151" w:rsidRDefault="2937FD78" w14:paraId="0F1597EA" w14:textId="54372476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36"/>
          <w:szCs w:val="36"/>
        </w:rPr>
      </w:pPr>
      <w:r w:rsidRPr="48CAB151" w:rsidR="2937FD78">
        <w:rPr>
          <w:rFonts w:ascii="Arial" w:hAnsi="Arial" w:eastAsia="Arial" w:cs="Arial"/>
          <w:sz w:val="36"/>
          <w:szCs w:val="36"/>
        </w:rPr>
        <w:t xml:space="preserve">Evaluate </w:t>
      </w:r>
    </w:p>
    <w:p w:rsidR="2251B44F" w:rsidP="48CAB151" w:rsidRDefault="2251B44F" w14:paraId="6276AD56" w14:textId="4F17D782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2251B44F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Define: </w:t>
      </w:r>
      <w:r w:rsidRPr="48CAB151" w:rsidR="2251B44F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When you </w:t>
      </w:r>
      <w:r w:rsidRPr="48CAB151" w:rsidR="2251B44F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evaluate</w:t>
      </w:r>
      <w:r w:rsidRPr="48CAB151" w:rsidR="2251B44F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something, you examine it closely to decide its value.</w:t>
      </w:r>
    </w:p>
    <w:p w:rsidR="2251B44F" w:rsidP="48CAB151" w:rsidRDefault="2251B44F" w14:paraId="3C9F2801" w14:textId="1712B644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2251B44F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Example: </w:t>
      </w:r>
      <w:r w:rsidRPr="48CAB151" w:rsidR="2251B44F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Reading food labels can help you </w:t>
      </w:r>
      <w:r w:rsidRPr="48CAB151" w:rsidR="2251B44F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evaluate</w:t>
      </w:r>
      <w:r w:rsidRPr="48CAB151" w:rsidR="2251B44F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the nutritional value.</w:t>
      </w:r>
    </w:p>
    <w:p w:rsidR="48CAB151" w:rsidP="48CAB151" w:rsidRDefault="48CAB151" w14:paraId="774732DB" w14:textId="14B8FCBD">
      <w:pPr>
        <w:pStyle w:val="Normal"/>
        <w:ind w:left="360"/>
        <w:rPr>
          <w:rFonts w:ascii="Arial" w:hAnsi="Arial" w:eastAsia="Arial" w:cs="Arial"/>
          <w:sz w:val="36"/>
          <w:szCs w:val="36"/>
        </w:rPr>
      </w:pPr>
    </w:p>
    <w:p w:rsidR="2937FD78" w:rsidP="48CAB151" w:rsidRDefault="2937FD78" w14:paraId="5AD0784A" w14:textId="24CAF72D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36"/>
          <w:szCs w:val="36"/>
        </w:rPr>
      </w:pPr>
      <w:r w:rsidRPr="48CAB151" w:rsidR="2937FD78">
        <w:rPr>
          <w:rFonts w:ascii="Arial" w:hAnsi="Arial" w:eastAsia="Arial" w:cs="Arial"/>
          <w:sz w:val="36"/>
          <w:szCs w:val="36"/>
        </w:rPr>
        <w:t xml:space="preserve">Orbit </w:t>
      </w:r>
    </w:p>
    <w:p w:rsidR="482D5CB8" w:rsidP="48CAB151" w:rsidRDefault="482D5CB8" w14:paraId="409727E6" w14:textId="787520BD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482D5CB8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Define: </w:t>
      </w:r>
      <w:r w:rsidRPr="48CAB151" w:rsidR="482D5CB8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An object that </w:t>
      </w:r>
      <w:r w:rsidRPr="48CAB151" w:rsidR="482D5CB8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orbits</w:t>
      </w:r>
      <w:r w:rsidRPr="48CAB151" w:rsidR="482D5CB8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something circles around it again and again.</w:t>
      </w:r>
    </w:p>
    <w:p w:rsidR="482D5CB8" w:rsidP="48CAB151" w:rsidRDefault="482D5CB8" w14:paraId="349498D8" w14:textId="2D9DAF14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482D5CB8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Example: </w:t>
      </w:r>
      <w:r w:rsidRPr="48CAB151" w:rsidR="482D5CB8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It takes a year for the Earth to </w:t>
      </w:r>
      <w:r w:rsidRPr="48CAB151" w:rsidR="482D5CB8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orbit</w:t>
      </w:r>
      <w:r w:rsidRPr="48CAB151" w:rsidR="482D5CB8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the sun, and a month for the moon to </w:t>
      </w:r>
      <w:r w:rsidRPr="48CAB151" w:rsidR="482D5CB8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orbit</w:t>
      </w:r>
      <w:r w:rsidRPr="48CAB151" w:rsidR="482D5CB8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the Earth.</w:t>
      </w:r>
    </w:p>
    <w:p w:rsidR="48CAB151" w:rsidP="48CAB151" w:rsidRDefault="48CAB151" w14:paraId="19536A1E" w14:textId="5C53D656">
      <w:pPr>
        <w:pStyle w:val="Normal"/>
        <w:ind w:left="360"/>
        <w:rPr>
          <w:rFonts w:ascii="Arial" w:hAnsi="Arial" w:eastAsia="Arial" w:cs="Arial"/>
          <w:sz w:val="36"/>
          <w:szCs w:val="36"/>
        </w:rPr>
      </w:pPr>
    </w:p>
    <w:p w:rsidR="2937FD78" w:rsidP="48CAB151" w:rsidRDefault="2937FD78" w14:paraId="46BF2B54" w14:textId="62881CC4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36"/>
          <w:szCs w:val="36"/>
        </w:rPr>
      </w:pPr>
      <w:r w:rsidRPr="48CAB151" w:rsidR="2937FD78">
        <w:rPr>
          <w:rFonts w:ascii="Arial" w:hAnsi="Arial" w:eastAsia="Arial" w:cs="Arial"/>
          <w:sz w:val="36"/>
          <w:szCs w:val="36"/>
        </w:rPr>
        <w:t xml:space="preserve">Spheres </w:t>
      </w:r>
    </w:p>
    <w:p w:rsidR="30570CAA" w:rsidP="48CAB151" w:rsidRDefault="30570CAA" w14:paraId="4AA3BB69" w14:textId="30D300A5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30570CAA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Define: </w:t>
      </w:r>
      <w:r w:rsidRPr="48CAB151" w:rsidR="30570CAA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A </w:t>
      </w:r>
      <w:r w:rsidRPr="48CAB151" w:rsidR="30570CAA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sphere</w:t>
      </w:r>
      <w:r w:rsidRPr="48CAB151" w:rsidR="30570CAA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 is anything that is shaped like a ball or globe.</w:t>
      </w:r>
    </w:p>
    <w:p w:rsidR="30570CAA" w:rsidP="48CAB151" w:rsidRDefault="30570CAA" w14:paraId="2C104818" w14:textId="220B78D8">
      <w:pPr>
        <w:pStyle w:val="Normal"/>
        <w:ind w:left="360"/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</w:pPr>
      <w:r w:rsidRPr="48CAB151" w:rsidR="30570CAA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 xml:space="preserve">Example: </w:t>
      </w:r>
      <w:r w:rsidRPr="48CAB151" w:rsidR="30570CAA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 xml:space="preserve">Basketballs, soccer balls, and baseballs are </w:t>
      </w:r>
      <w:r w:rsidRPr="48CAB151" w:rsidR="30570CAA">
        <w:rPr>
          <w:rFonts w:ascii="Arial" w:hAnsi="Arial" w:eastAsia="Arial" w:cs="Arial"/>
          <w:b w:val="1"/>
          <w:bCs w:val="1"/>
          <w:noProof w:val="0"/>
          <w:color w:val="33494C"/>
          <w:sz w:val="28"/>
          <w:szCs w:val="28"/>
          <w:lang w:val="en-US"/>
        </w:rPr>
        <w:t>spheres</w:t>
      </w:r>
      <w:r w:rsidRPr="48CAB151" w:rsidR="30570CAA">
        <w:rPr>
          <w:rFonts w:ascii="Arial" w:hAnsi="Arial" w:eastAsia="Arial" w:cs="Arial"/>
          <w:noProof w:val="0"/>
          <w:color w:val="33494C"/>
          <w:sz w:val="28"/>
          <w:szCs w:val="28"/>
          <w:lang w:val="en-US"/>
        </w:rPr>
        <w:t>, but footballs are not.</w:t>
      </w:r>
    </w:p>
    <w:p w:rsidR="48CAB151" w:rsidP="48CAB151" w:rsidRDefault="48CAB151" w14:paraId="0DC4965A" w14:textId="3DC0673F">
      <w:pPr>
        <w:pStyle w:val="Normal"/>
        <w:ind w:left="360"/>
      </w:pPr>
    </w:p>
    <w:p w:rsidR="48CAB151" w:rsidP="48CAB151" w:rsidRDefault="48CAB151" w14:paraId="3EEF01A3" w14:textId="237CB57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EBB92C"/>
  <w15:docId w15:val="{5d3dca8b-78cc-437a-b99b-d41679706080}"/>
  <w:rsids>
    <w:rsidRoot w:val="51EBB92C"/>
    <w:rsid w:val="049B43F0"/>
    <w:rsid w:val="0B1625F1"/>
    <w:rsid w:val="0D5FB6BF"/>
    <w:rsid w:val="0DBB3799"/>
    <w:rsid w:val="152CE582"/>
    <w:rsid w:val="162BE2FC"/>
    <w:rsid w:val="1D1ECF0A"/>
    <w:rsid w:val="1DA1AB5D"/>
    <w:rsid w:val="2251B44F"/>
    <w:rsid w:val="24729332"/>
    <w:rsid w:val="2937FD78"/>
    <w:rsid w:val="30570CAA"/>
    <w:rsid w:val="329CFF28"/>
    <w:rsid w:val="3B034354"/>
    <w:rsid w:val="3D2961A8"/>
    <w:rsid w:val="4382426E"/>
    <w:rsid w:val="482D5CB8"/>
    <w:rsid w:val="48CAB151"/>
    <w:rsid w:val="4DAEAC3B"/>
    <w:rsid w:val="51EBB92C"/>
    <w:rsid w:val="62698F4F"/>
    <w:rsid w:val="635C8247"/>
    <w:rsid w:val="68A2AF83"/>
    <w:rsid w:val="6CC2FEE0"/>
    <w:rsid w:val="6DAD28FD"/>
    <w:rsid w:val="6DE2CD72"/>
    <w:rsid w:val="6E32FDDC"/>
    <w:rsid w:val="7427CB65"/>
    <w:rsid w:val="760304F9"/>
    <w:rsid w:val="79D825F6"/>
    <w:rsid w:val="79DC25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2051c2847584c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2020-04-15T19:24:39.4728300Z</dcterms:created>
  <dcterms:modified xsi:type="dcterms:W3CDTF">2020-04-15T19:38:09.2055729Z</dcterms:modified>
  <dc:creator>Terence Duff</dc:creator>
  <lastModifiedBy>Terence Duff</lastModifiedBy>
</coreProperties>
</file>